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62" w:rsidRDefault="00431962" w:rsidP="00431962">
      <w:pPr>
        <w:jc w:val="right"/>
      </w:pPr>
      <w:r>
        <w:t>APSTIPRINU</w:t>
      </w:r>
    </w:p>
    <w:p w:rsidR="00431962" w:rsidRDefault="005B37A5" w:rsidP="00431962">
      <w:pPr>
        <w:jc w:val="right"/>
      </w:pPr>
      <w:r>
        <w:t xml:space="preserve">2020. gada </w:t>
      </w:r>
      <w:r w:rsidRPr="00B37268">
        <w:t>22</w:t>
      </w:r>
      <w:r w:rsidR="00431962" w:rsidRPr="00B37268">
        <w:t>.jūlijā</w:t>
      </w:r>
    </w:p>
    <w:p w:rsidR="00431962" w:rsidRDefault="00431962" w:rsidP="00431962">
      <w:pPr>
        <w:jc w:val="right"/>
      </w:pPr>
      <w:r>
        <w:t>Madonas pilsētas sporta skolas</w:t>
      </w:r>
    </w:p>
    <w:p w:rsidR="00431962" w:rsidRDefault="00431962" w:rsidP="00431962">
      <w:pPr>
        <w:jc w:val="right"/>
      </w:pPr>
      <w:r>
        <w:t>Direktors                V. Šmugais</w:t>
      </w:r>
    </w:p>
    <w:p w:rsidR="00431962" w:rsidRDefault="00431962" w:rsidP="00431962">
      <w:pPr>
        <w:jc w:val="right"/>
      </w:pPr>
    </w:p>
    <w:p w:rsidR="00431962" w:rsidRDefault="00431962" w:rsidP="00431962">
      <w:pPr>
        <w:jc w:val="right"/>
      </w:pPr>
    </w:p>
    <w:p w:rsidR="00431962" w:rsidRDefault="00431962" w:rsidP="00431962">
      <w:pPr>
        <w:jc w:val="right"/>
      </w:pPr>
    </w:p>
    <w:p w:rsidR="00431962" w:rsidRPr="002119CB" w:rsidRDefault="00431962" w:rsidP="00431962">
      <w:pPr>
        <w:jc w:val="center"/>
        <w:rPr>
          <w:sz w:val="28"/>
          <w:szCs w:val="28"/>
        </w:rPr>
      </w:pPr>
      <w:r w:rsidRPr="002119CB">
        <w:rPr>
          <w:sz w:val="28"/>
          <w:szCs w:val="28"/>
        </w:rPr>
        <w:t>STA</w:t>
      </w:r>
      <w:r>
        <w:rPr>
          <w:sz w:val="28"/>
          <w:szCs w:val="28"/>
        </w:rPr>
        <w:t>RP</w:t>
      </w:r>
      <w:r w:rsidRPr="002119CB">
        <w:rPr>
          <w:sz w:val="28"/>
          <w:szCs w:val="28"/>
        </w:rPr>
        <w:t>TAUTISKAIS BASKETBOLA TURNĪRS</w:t>
      </w:r>
      <w:r>
        <w:rPr>
          <w:sz w:val="28"/>
          <w:szCs w:val="28"/>
        </w:rPr>
        <w:t xml:space="preserve"> </w:t>
      </w:r>
      <w:r w:rsidR="001470FD" w:rsidRPr="00B37268">
        <w:rPr>
          <w:sz w:val="28"/>
          <w:szCs w:val="28"/>
        </w:rPr>
        <w:t xml:space="preserve">ZĒNIEM UN </w:t>
      </w:r>
      <w:r>
        <w:rPr>
          <w:sz w:val="28"/>
          <w:szCs w:val="28"/>
        </w:rPr>
        <w:t>JAUNIEŠIEM</w:t>
      </w:r>
    </w:p>
    <w:p w:rsidR="00431962" w:rsidRDefault="00431962" w:rsidP="00431962">
      <w:pPr>
        <w:jc w:val="center"/>
        <w:rPr>
          <w:b/>
          <w:i/>
          <w:sz w:val="36"/>
          <w:szCs w:val="36"/>
          <w:u w:val="single"/>
        </w:rPr>
      </w:pPr>
      <w:bookmarkStart w:id="0" w:name="_Hlk45956165"/>
      <w:r w:rsidRPr="002119CB">
        <w:rPr>
          <w:b/>
          <w:i/>
          <w:sz w:val="36"/>
          <w:szCs w:val="36"/>
          <w:u w:val="single"/>
        </w:rPr>
        <w:t>„</w:t>
      </w:r>
      <w:r>
        <w:rPr>
          <w:b/>
          <w:i/>
          <w:sz w:val="36"/>
          <w:szCs w:val="36"/>
          <w:u w:val="single"/>
        </w:rPr>
        <w:t>MADONAS BJSS-60</w:t>
      </w:r>
      <w:r w:rsidRPr="002119CB">
        <w:rPr>
          <w:b/>
          <w:i/>
          <w:sz w:val="36"/>
          <w:szCs w:val="36"/>
          <w:u w:val="single"/>
        </w:rPr>
        <w:t>”</w:t>
      </w:r>
    </w:p>
    <w:bookmarkEnd w:id="0"/>
    <w:p w:rsidR="00431962" w:rsidRPr="002119CB" w:rsidRDefault="00431962" w:rsidP="00431962">
      <w:pPr>
        <w:jc w:val="center"/>
        <w:rPr>
          <w:b/>
          <w:i/>
          <w:sz w:val="36"/>
          <w:szCs w:val="36"/>
          <w:u w:val="single"/>
        </w:rPr>
      </w:pPr>
    </w:p>
    <w:p w:rsidR="00431962" w:rsidRDefault="00431962" w:rsidP="00431962">
      <w:pPr>
        <w:jc w:val="center"/>
        <w:rPr>
          <w:b/>
          <w:sz w:val="28"/>
          <w:szCs w:val="28"/>
          <w:u w:val="single"/>
        </w:rPr>
      </w:pPr>
      <w:smartTag w:uri="schemas-tilde-lv/tildestengine" w:element="veidnes">
        <w:smartTagPr>
          <w:attr w:name="text" w:val="NOLIKUMS&#10;"/>
          <w:attr w:name="baseform" w:val="nolikums"/>
          <w:attr w:name="id" w:val="-1"/>
        </w:smartTagPr>
        <w:r>
          <w:rPr>
            <w:b/>
            <w:sz w:val="28"/>
            <w:szCs w:val="28"/>
            <w:u w:val="single"/>
          </w:rPr>
          <w:t>NOLIKUMS</w:t>
        </w:r>
      </w:smartTag>
    </w:p>
    <w:p w:rsidR="00431962" w:rsidRDefault="00431962" w:rsidP="00431962">
      <w:pPr>
        <w:rPr>
          <w:b/>
          <w:sz w:val="28"/>
          <w:szCs w:val="28"/>
        </w:rPr>
      </w:pPr>
    </w:p>
    <w:p w:rsidR="00431962" w:rsidRDefault="00431962" w:rsidP="00431962">
      <w:pPr>
        <w:ind w:firstLine="284"/>
      </w:pPr>
      <w:r>
        <w:t xml:space="preserve">    Turnīrs notiek </w:t>
      </w:r>
      <w:r w:rsidRPr="002119CB">
        <w:rPr>
          <w:b/>
        </w:rPr>
        <w:t>Madonas pilsētas sporta centra</w:t>
      </w:r>
      <w:r>
        <w:t xml:space="preserve"> zālēs </w:t>
      </w:r>
      <w:r>
        <w:rPr>
          <w:b/>
        </w:rPr>
        <w:t xml:space="preserve">2020. gada 12.-13.septembrī. </w:t>
      </w:r>
      <w:r w:rsidR="00AA2BB1">
        <w:t xml:space="preserve">Sacensību sākums </w:t>
      </w:r>
      <w:r w:rsidR="005B37A5" w:rsidRPr="00B37268">
        <w:t>12.septembrī</w:t>
      </w:r>
      <w:r w:rsidR="00AA2BB1" w:rsidRPr="00B37268">
        <w:t xml:space="preserve"> plkst.10</w:t>
      </w:r>
      <w:r w:rsidR="005B37A5" w:rsidRPr="00B37268">
        <w:t xml:space="preserve">.00, 13.septembrī plkst. 9.00. </w:t>
      </w:r>
    </w:p>
    <w:p w:rsidR="00431962" w:rsidRDefault="00431962" w:rsidP="00431962"/>
    <w:p w:rsidR="00431962" w:rsidRDefault="00431962" w:rsidP="00431962">
      <w:pPr>
        <w:jc w:val="center"/>
        <w:rPr>
          <w:b/>
        </w:rPr>
      </w:pPr>
      <w:r>
        <w:rPr>
          <w:b/>
        </w:rPr>
        <w:t>SACENSĪBU VADĪBA</w:t>
      </w:r>
    </w:p>
    <w:p w:rsidR="00431962" w:rsidRDefault="00431962" w:rsidP="00431962">
      <w:pPr>
        <w:jc w:val="center"/>
        <w:rPr>
          <w:b/>
        </w:rPr>
      </w:pPr>
    </w:p>
    <w:p w:rsidR="005B37A5" w:rsidRDefault="00431962" w:rsidP="00431962">
      <w:pPr>
        <w:ind w:firstLine="284"/>
      </w:pPr>
      <w:r>
        <w:rPr>
          <w:b/>
        </w:rPr>
        <w:t xml:space="preserve">   </w:t>
      </w:r>
      <w:r>
        <w:t>Turnīru organi</w:t>
      </w:r>
      <w:r w:rsidR="00C11E0F">
        <w:t xml:space="preserve">zē Madonas </w:t>
      </w:r>
      <w:r w:rsidR="00C11E0F" w:rsidRPr="00B37268">
        <w:t>BJSS basketbola nodaļa</w:t>
      </w:r>
      <w:r w:rsidRPr="00B37268">
        <w:t xml:space="preserve"> </w:t>
      </w:r>
      <w:r>
        <w:t xml:space="preserve">( </w:t>
      </w:r>
      <w:hyperlink r:id="rId5" w:history="1">
        <w:r w:rsidRPr="00D82A5F">
          <w:rPr>
            <w:rStyle w:val="Hyperlink"/>
          </w:rPr>
          <w:t>agnisbekeris@inbox.lv</w:t>
        </w:r>
      </w:hyperlink>
      <w:r>
        <w:t xml:space="preserve">, </w:t>
      </w:r>
      <w:bookmarkStart w:id="1" w:name="_Hlk45956357"/>
      <w:r>
        <w:fldChar w:fldCharType="begin"/>
      </w:r>
      <w:r>
        <w:instrText xml:space="preserve"> HYPERLINK "mailto:sokolovsmikus@gmail.com" </w:instrText>
      </w:r>
      <w:r>
        <w:fldChar w:fldCharType="separate"/>
      </w:r>
      <w:r w:rsidRPr="00C13667">
        <w:rPr>
          <w:rStyle w:val="Hyperlink"/>
        </w:rPr>
        <w:t>sokolovsmikus@gmail.com</w:t>
      </w:r>
      <w:r>
        <w:fldChar w:fldCharType="end"/>
      </w:r>
      <w:bookmarkEnd w:id="1"/>
      <w:r w:rsidR="005B37A5">
        <w:t xml:space="preserve"> );</w:t>
      </w:r>
      <w:r>
        <w:t xml:space="preserve"> mob.tel. +371 26001142</w:t>
      </w:r>
      <w:r w:rsidR="001470FD">
        <w:t>-Agnis</w:t>
      </w:r>
      <w:r>
        <w:t xml:space="preserve">, </w:t>
      </w:r>
      <w:r w:rsidR="00AA2BB1">
        <w:t xml:space="preserve">+371 </w:t>
      </w:r>
      <w:r>
        <w:t>26184652</w:t>
      </w:r>
      <w:r w:rsidR="005B37A5">
        <w:t>-Mik</w:t>
      </w:r>
      <w:r w:rsidR="001470FD">
        <w:t>us</w:t>
      </w:r>
      <w:r>
        <w:t xml:space="preserve">. </w:t>
      </w:r>
    </w:p>
    <w:p w:rsidR="00431962" w:rsidRDefault="00431962" w:rsidP="005B37A5">
      <w:pPr>
        <w:pStyle w:val="ListParagraph"/>
        <w:numPr>
          <w:ilvl w:val="0"/>
          <w:numId w:val="1"/>
        </w:numPr>
      </w:pPr>
      <w:r>
        <w:t xml:space="preserve">Uz turnīru tiek aicinātas </w:t>
      </w:r>
      <w:r w:rsidRPr="005B37A5">
        <w:rPr>
          <w:b/>
        </w:rPr>
        <w:t>5</w:t>
      </w:r>
      <w:r>
        <w:t xml:space="preserve"> komandas katrā vecuma grupā.</w:t>
      </w:r>
    </w:p>
    <w:p w:rsidR="00431962" w:rsidRDefault="00431962" w:rsidP="00431962"/>
    <w:p w:rsidR="00431962" w:rsidRDefault="00431962" w:rsidP="00431962">
      <w:pPr>
        <w:jc w:val="center"/>
        <w:rPr>
          <w:b/>
        </w:rPr>
      </w:pPr>
      <w:r>
        <w:rPr>
          <w:b/>
        </w:rPr>
        <w:t>DALĪBNIEKI</w:t>
      </w:r>
    </w:p>
    <w:p w:rsidR="00431962" w:rsidRDefault="00431962" w:rsidP="00431962">
      <w:pPr>
        <w:jc w:val="center"/>
        <w:rPr>
          <w:b/>
        </w:rPr>
      </w:pPr>
    </w:p>
    <w:p w:rsidR="00431962" w:rsidRDefault="00431962" w:rsidP="00431962">
      <w:pPr>
        <w:ind w:firstLine="284"/>
        <w:rPr>
          <w:b/>
        </w:rPr>
      </w:pPr>
      <w:r>
        <w:t xml:space="preserve">    Tur</w:t>
      </w:r>
      <w:r w:rsidR="00AA2BB1">
        <w:t xml:space="preserve">nīrs notiek </w:t>
      </w:r>
      <w:r w:rsidR="00AA2BB1" w:rsidRPr="00B37268">
        <w:rPr>
          <w:b/>
        </w:rPr>
        <w:t>U-17</w:t>
      </w:r>
      <w:r w:rsidR="00AA2BB1" w:rsidRPr="00B37268">
        <w:t xml:space="preserve"> (2004.g.dz.) </w:t>
      </w:r>
      <w:r w:rsidR="00AA2BB1">
        <w:t xml:space="preserve">; </w:t>
      </w:r>
      <w:r w:rsidR="00AA2BB1" w:rsidRPr="00B37268">
        <w:rPr>
          <w:b/>
        </w:rPr>
        <w:t>U-15</w:t>
      </w:r>
      <w:r w:rsidR="00AA2BB1">
        <w:t xml:space="preserve"> (2006.g.dz.); </w:t>
      </w:r>
      <w:r w:rsidR="00AA2BB1" w:rsidRPr="00B37268">
        <w:rPr>
          <w:b/>
        </w:rPr>
        <w:t>U-13</w:t>
      </w:r>
      <w:r w:rsidR="00B37268">
        <w:t xml:space="preserve"> (2008.g.dz..),</w:t>
      </w:r>
      <w:r w:rsidR="00AA2BB1">
        <w:t xml:space="preserve"> </w:t>
      </w:r>
      <w:r w:rsidR="00AA2BB1" w:rsidRPr="00B37268">
        <w:rPr>
          <w:b/>
        </w:rPr>
        <w:t>U</w:t>
      </w:r>
      <w:r w:rsidR="00B37268" w:rsidRPr="00B37268">
        <w:rPr>
          <w:b/>
        </w:rPr>
        <w:t>-11</w:t>
      </w:r>
      <w:r>
        <w:t xml:space="preserve"> (2010.g.dz.un jaunāki) vecuma grupās</w:t>
      </w:r>
      <w:r w:rsidRPr="00815F8B">
        <w:rPr>
          <w:b/>
        </w:rPr>
        <w:t xml:space="preserve"> </w:t>
      </w:r>
      <w:r>
        <w:rPr>
          <w:b/>
        </w:rPr>
        <w:t xml:space="preserve">jauniešiem un </w:t>
      </w:r>
      <w:r w:rsidRPr="00815F8B">
        <w:rPr>
          <w:b/>
        </w:rPr>
        <w:t>zēniem</w:t>
      </w:r>
      <w:r>
        <w:rPr>
          <w:b/>
        </w:rPr>
        <w:t xml:space="preserve">. </w:t>
      </w:r>
      <w:r w:rsidRPr="00047601">
        <w:rPr>
          <w:bCs/>
        </w:rPr>
        <w:t xml:space="preserve">Komandas sastāvā </w:t>
      </w:r>
      <w:r w:rsidR="00AA2BB1" w:rsidRPr="00B37268">
        <w:rPr>
          <w:bCs/>
        </w:rPr>
        <w:t>12</w:t>
      </w:r>
      <w:r w:rsidR="00AA2BB1">
        <w:rPr>
          <w:bCs/>
        </w:rPr>
        <w:t xml:space="preserve"> </w:t>
      </w:r>
      <w:r w:rsidRPr="00047601">
        <w:rPr>
          <w:bCs/>
        </w:rPr>
        <w:t>spēlētāji un 2 treneri.</w:t>
      </w:r>
    </w:p>
    <w:p w:rsidR="00431962" w:rsidRDefault="00431962" w:rsidP="00431962"/>
    <w:p w:rsidR="00431962" w:rsidRPr="00047601" w:rsidRDefault="00431962" w:rsidP="00431962">
      <w:pPr>
        <w:jc w:val="center"/>
        <w:rPr>
          <w:b/>
          <w:iCs/>
        </w:rPr>
      </w:pPr>
      <w:r w:rsidRPr="00047601">
        <w:rPr>
          <w:b/>
          <w:iCs/>
        </w:rPr>
        <w:t>SPĒĻU NOTEIKUMI</w:t>
      </w:r>
    </w:p>
    <w:p w:rsidR="00431962" w:rsidRDefault="00431962" w:rsidP="00431962"/>
    <w:p w:rsidR="00431962" w:rsidRDefault="00431962" w:rsidP="00431962">
      <w:pPr>
        <w:ind w:firstLine="284"/>
      </w:pPr>
      <w:r>
        <w:t>Sacensības notiek pēc FIBA apstiprinātajiem basketbola spēles noteikumiem, ar šajā nolikumā noteiktajām izmaiņām:</w:t>
      </w:r>
    </w:p>
    <w:p w:rsidR="00431962" w:rsidRDefault="00431962" w:rsidP="00431962"/>
    <w:p w:rsidR="00431962" w:rsidRDefault="00AA2BB1" w:rsidP="00431962">
      <w:pPr>
        <w:ind w:firstLine="284"/>
        <w:rPr>
          <w:b/>
        </w:rPr>
      </w:pPr>
      <w:r w:rsidRPr="00B37268">
        <w:t xml:space="preserve">U-17 (2004.g.dz.) un </w:t>
      </w:r>
      <w:bookmarkStart w:id="2" w:name="_GoBack"/>
      <w:r w:rsidR="00431962" w:rsidRPr="00225C58">
        <w:t>U-15 (2006.g.dz.):</w:t>
      </w:r>
      <w:bookmarkEnd w:id="2"/>
    </w:p>
    <w:p w:rsidR="00431962" w:rsidRDefault="00431962" w:rsidP="00431962">
      <w:pPr>
        <w:ind w:firstLine="567"/>
      </w:pPr>
      <w:r>
        <w:t>-</w:t>
      </w:r>
      <w:r w:rsidRPr="00CD7CC1">
        <w:t xml:space="preserve">4x10min, </w:t>
      </w:r>
    </w:p>
    <w:p w:rsidR="00431962" w:rsidRPr="001419C5" w:rsidRDefault="00431962" w:rsidP="00431962">
      <w:pPr>
        <w:ind w:firstLine="567"/>
        <w:rPr>
          <w:bCs/>
        </w:rPr>
      </w:pPr>
      <w:r>
        <w:t>-</w:t>
      </w:r>
      <w:r w:rsidRPr="00CD7CC1">
        <w:t>bumba</w:t>
      </w:r>
      <w:r>
        <w:t xml:space="preserve">s izmērs </w:t>
      </w:r>
      <w:r w:rsidRPr="00CD7CC1">
        <w:t>nr.7</w:t>
      </w:r>
      <w:r>
        <w:rPr>
          <w:bCs/>
        </w:rPr>
        <w:t>,</w:t>
      </w:r>
    </w:p>
    <w:p w:rsidR="00431962" w:rsidRDefault="00431962" w:rsidP="00431962">
      <w:pPr>
        <w:ind w:firstLine="567"/>
        <w:rPr>
          <w:b/>
        </w:rPr>
      </w:pPr>
      <w:r>
        <w:rPr>
          <w:b/>
        </w:rPr>
        <w:t>-</w:t>
      </w:r>
      <w:r>
        <w:rPr>
          <w:bCs/>
        </w:rPr>
        <w:t>atļauts pielietot zonas presingu un zonas aizsardzību.</w:t>
      </w:r>
      <w:r>
        <w:rPr>
          <w:b/>
        </w:rPr>
        <w:t xml:space="preserve"> </w:t>
      </w:r>
    </w:p>
    <w:p w:rsidR="00431962" w:rsidRDefault="00AA2BB1" w:rsidP="00431962">
      <w:pPr>
        <w:ind w:left="284"/>
        <w:rPr>
          <w:b/>
        </w:rPr>
      </w:pPr>
      <w:r w:rsidRPr="00B37268">
        <w:t xml:space="preserve">U-13 (2008.g.dz..) un </w:t>
      </w:r>
      <w:r w:rsidR="00431962" w:rsidRPr="00225C58">
        <w:t>U-11 (2010.g. dz. un jaunāki)</w:t>
      </w:r>
    </w:p>
    <w:p w:rsidR="00431962" w:rsidRDefault="00431962" w:rsidP="00431962">
      <w:pPr>
        <w:ind w:left="284" w:firstLine="284"/>
      </w:pPr>
      <w:r>
        <w:rPr>
          <w:b/>
        </w:rPr>
        <w:t xml:space="preserve">- </w:t>
      </w:r>
      <w:r w:rsidR="00C11E0F">
        <w:t>4x</w:t>
      </w:r>
      <w:r w:rsidR="00C11E0F" w:rsidRPr="00B37268">
        <w:t>7</w:t>
      </w:r>
      <w:r w:rsidR="00AA2BB1">
        <w:t>min</w:t>
      </w:r>
      <w:r w:rsidR="001470FD">
        <w:t>.</w:t>
      </w:r>
      <w:r w:rsidR="00AA2BB1">
        <w:t xml:space="preserve"> (</w:t>
      </w:r>
      <w:r w:rsidR="00AA2BB1" w:rsidRPr="00B37268">
        <w:t>tīrais laiks</w:t>
      </w:r>
      <w:r>
        <w:t>),</w:t>
      </w:r>
    </w:p>
    <w:p w:rsidR="00431962" w:rsidRDefault="001470FD" w:rsidP="001470FD">
      <w:r>
        <w:t xml:space="preserve">        </w:t>
      </w:r>
      <w:r w:rsidR="00431962">
        <w:t xml:space="preserve"> - bumbas izmērs </w:t>
      </w:r>
      <w:r w:rsidR="00C11E0F" w:rsidRPr="00B37268">
        <w:t xml:space="preserve">U-13 nr.6, U-11 </w:t>
      </w:r>
      <w:r w:rsidR="00431962">
        <w:t>nr.5,</w:t>
      </w:r>
    </w:p>
    <w:p w:rsidR="00C11E0F" w:rsidRDefault="00431962" w:rsidP="00C11E0F">
      <w:pPr>
        <w:ind w:left="284" w:firstLine="284"/>
      </w:pPr>
      <w:r>
        <w:t xml:space="preserve">- </w:t>
      </w:r>
      <w:r w:rsidR="00C11E0F" w:rsidRPr="00B37268">
        <w:t>U-13 groza augstums 3.05, U-</w:t>
      </w:r>
      <w:r w:rsidR="00C11E0F" w:rsidRPr="00225C58">
        <w:t>11</w:t>
      </w:r>
      <w:r w:rsidR="00C11E0F" w:rsidRPr="00C11E0F">
        <w:rPr>
          <w:color w:val="FF0000"/>
        </w:rPr>
        <w:t xml:space="preserve"> </w:t>
      </w:r>
      <w:r>
        <w:t>mini grozi,</w:t>
      </w:r>
    </w:p>
    <w:p w:rsidR="00431962" w:rsidRPr="00B37268" w:rsidRDefault="00C11E0F" w:rsidP="00C11E0F">
      <w:pPr>
        <w:ind w:left="284" w:firstLine="284"/>
      </w:pPr>
      <w:r>
        <w:t xml:space="preserve">- </w:t>
      </w:r>
      <w:r w:rsidRPr="00B37268">
        <w:t xml:space="preserve">U-11 un U-13 vecuma grupā ir aizliegta jebkāda zonas aizsardzība, jebkāds zonas presings. Atļauts segt tikai cilvēks - cilvēku aizsardzību. Spēlētāju bez bumbas drīkst segt tikai viens aizsargs. Aizsardzības spēlētāju rotācija jeb „palīdzēšana pret uzbrucēju” ar bumbu ir atļauta tikai tad, ja uzbrucējs ir apspēlējis savu aizsargu. U-11 un U-13 grupā aizliegts veidot aizsegu spēlētājam ar bumbu. Ja komanda pārkāpj kādu no minētajiem ierobežojumiem, treneris pēc pirmā </w:t>
      </w:r>
      <w:r w:rsidRPr="00B37268">
        <w:lastRenderedPageBreak/>
        <w:t>pārkāpuma tiek brīdināts, bet pēc katra nākamā pārkāpuma saņem tehnisko piezīmi, kura protokolā tiek atzīmēta kā komandas piezīme (pēc divām šādām piezīmēm trenerim nav jāatstāj sporta zāle).</w:t>
      </w:r>
    </w:p>
    <w:p w:rsidR="00C11E0F" w:rsidRPr="00B37268" w:rsidRDefault="00C11E0F" w:rsidP="00431962">
      <w:pPr>
        <w:ind w:left="284" w:firstLine="284"/>
      </w:pPr>
      <w:r w:rsidRPr="00B37268">
        <w:t>- U-13 un U-11 vecuma grupā katram komandas spēlētājam ir jāizlaiž vismaz viena pilna spēles ceturtdaļa. Spēļu pagarinājumos var spēlēt bez ierobežojumiem.</w:t>
      </w:r>
    </w:p>
    <w:p w:rsidR="00431962" w:rsidRDefault="00431962" w:rsidP="00431962">
      <w:pPr>
        <w:ind w:left="284" w:firstLine="284"/>
      </w:pPr>
      <w:r>
        <w:t xml:space="preserve">- </w:t>
      </w:r>
      <w:r w:rsidR="00C11E0F" w:rsidRPr="00B37268">
        <w:t xml:space="preserve">U-11 grupā </w:t>
      </w:r>
      <w:r>
        <w:t xml:space="preserve">nav 24 sekunžu, centra auta un uzbrukuma 3 sekunžu </w:t>
      </w:r>
    </w:p>
    <w:p w:rsidR="00431962" w:rsidRDefault="00C11E0F" w:rsidP="00C11E0F">
      <w:pPr>
        <w:ind w:left="284" w:firstLine="284"/>
      </w:pPr>
      <w:r>
        <w:t xml:space="preserve"> - </w:t>
      </w:r>
      <w:r w:rsidRPr="00B37268">
        <w:t xml:space="preserve">katrai komandai </w:t>
      </w:r>
      <w:r>
        <w:t xml:space="preserve">garantētas </w:t>
      </w:r>
      <w:r w:rsidRPr="005B37A5">
        <w:rPr>
          <w:b/>
        </w:rPr>
        <w:t>4</w:t>
      </w:r>
      <w:r w:rsidR="00431962">
        <w:t xml:space="preserve"> spēles.</w:t>
      </w:r>
    </w:p>
    <w:p w:rsidR="00C11E0F" w:rsidRPr="00047601" w:rsidRDefault="00C11E0F" w:rsidP="00C11E0F">
      <w:pPr>
        <w:ind w:left="284" w:firstLine="284"/>
      </w:pPr>
    </w:p>
    <w:p w:rsidR="00431962" w:rsidRDefault="00431962" w:rsidP="00431962">
      <w:pPr>
        <w:ind w:firstLine="284"/>
      </w:pPr>
      <w:r>
        <w:t xml:space="preserve"> Ja spēlētāju noraida no laukuma, viņš turnīrā tālāk piedalīties nedrīkst. Ja komanda izcīna godalgotu vietu, noraidītais spēlētājs netiek apbalvots.</w:t>
      </w:r>
    </w:p>
    <w:p w:rsidR="00431962" w:rsidRDefault="00431962" w:rsidP="00431962">
      <w:pPr>
        <w:ind w:firstLine="284"/>
      </w:pPr>
      <w:r>
        <w:t xml:space="preserve"> Minūtes pārtraukumi 1-1-1-2.</w:t>
      </w:r>
    </w:p>
    <w:p w:rsidR="00431962" w:rsidRDefault="00431962" w:rsidP="00431962">
      <w:pPr>
        <w:ind w:firstLine="284"/>
      </w:pPr>
      <w:r>
        <w:t xml:space="preserve"> Komandas piezīmju norma – 4 piezīmes.</w:t>
      </w:r>
    </w:p>
    <w:p w:rsidR="00431962" w:rsidRDefault="00431962" w:rsidP="00431962">
      <w:pPr>
        <w:ind w:firstLine="284"/>
      </w:pPr>
      <w:r>
        <w:t xml:space="preserve"> Neizšķirta rezultāta gadījumā – papildlaiks 3 minūtes.</w:t>
      </w:r>
    </w:p>
    <w:p w:rsidR="00431962" w:rsidRDefault="00431962" w:rsidP="00431962">
      <w:pPr>
        <w:ind w:firstLine="284"/>
      </w:pPr>
      <w:r>
        <w:t xml:space="preserve"> Iesildīšanās laiks – 5 minūtes.</w:t>
      </w:r>
    </w:p>
    <w:p w:rsidR="00431962" w:rsidRDefault="00431962" w:rsidP="00431962">
      <w:pPr>
        <w:ind w:firstLine="284"/>
      </w:pPr>
      <w:r>
        <w:t xml:space="preserve"> Pārtraukums starp ceturtdaļām – 1 minūte.</w:t>
      </w:r>
    </w:p>
    <w:p w:rsidR="00431962" w:rsidRDefault="00431962" w:rsidP="00431962">
      <w:pPr>
        <w:ind w:firstLine="284"/>
      </w:pPr>
    </w:p>
    <w:p w:rsidR="00431962" w:rsidRDefault="00431962" w:rsidP="00431962">
      <w:pPr>
        <w:jc w:val="center"/>
        <w:rPr>
          <w:b/>
        </w:rPr>
      </w:pPr>
      <w:r>
        <w:rPr>
          <w:b/>
        </w:rPr>
        <w:t>VĒRTĒŠANA</w:t>
      </w:r>
    </w:p>
    <w:p w:rsidR="00431962" w:rsidRDefault="00431962" w:rsidP="00431962">
      <w:pPr>
        <w:jc w:val="center"/>
        <w:rPr>
          <w:b/>
        </w:rPr>
      </w:pPr>
    </w:p>
    <w:p w:rsidR="00431962" w:rsidRDefault="00431962" w:rsidP="00431962">
      <w:pPr>
        <w:ind w:firstLine="284"/>
      </w:pPr>
      <w:r>
        <w:t>Uzvara spēlē – 2 punkti, zaudējums – 1 punkts. Ja divām vai vairākām komandām ir vienāds iegūto punktu skaits, tad augstāku vietu nosaka: pēc savstarpējās spēles rezultāta, pēc iegūto un zaudēto punktu attiecības savstarpējās spēlēs, pēc iegūto un zaudēto punktu attiecības visās apakšgrupu spēlēs.</w:t>
      </w:r>
    </w:p>
    <w:p w:rsidR="00431962" w:rsidRDefault="00431962" w:rsidP="00431962">
      <w:pPr>
        <w:ind w:firstLine="284"/>
      </w:pPr>
    </w:p>
    <w:p w:rsidR="00431962" w:rsidRDefault="00431962" w:rsidP="00431962"/>
    <w:p w:rsidR="00431962" w:rsidRDefault="00431962" w:rsidP="00431962">
      <w:pPr>
        <w:jc w:val="center"/>
        <w:rPr>
          <w:b/>
        </w:rPr>
      </w:pPr>
      <w:r>
        <w:rPr>
          <w:b/>
        </w:rPr>
        <w:t>APBALVOŠANA</w:t>
      </w:r>
    </w:p>
    <w:p w:rsidR="00431962" w:rsidRPr="007318A8" w:rsidRDefault="00431962" w:rsidP="00431962">
      <w:pPr>
        <w:jc w:val="center"/>
        <w:rPr>
          <w:b/>
        </w:rPr>
      </w:pPr>
    </w:p>
    <w:p w:rsidR="00431962" w:rsidRDefault="00431962" w:rsidP="00431962">
      <w:pPr>
        <w:ind w:firstLine="284"/>
      </w:pPr>
      <w:r>
        <w:t xml:space="preserve">   Katrā vecuma grupā </w:t>
      </w:r>
      <w:r>
        <w:rPr>
          <w:b/>
        </w:rPr>
        <w:t>1.-3</w:t>
      </w:r>
      <w:r w:rsidRPr="001B3CAE">
        <w:rPr>
          <w:b/>
        </w:rPr>
        <w:t>. vietu</w:t>
      </w:r>
      <w:r>
        <w:t xml:space="preserve"> ieguvējas komandas tiks apbalvotas ar kausu, katrs komandas spēlētājs un treneris ar medaļu. 4.un 5.vietu ieguvējas komandas saņems piemiņas kausu. </w:t>
      </w:r>
      <w:r w:rsidRPr="00B37268">
        <w:t>Katras koma</w:t>
      </w:r>
      <w:r w:rsidR="005B37A5" w:rsidRPr="00B37268">
        <w:t>ndas labākais spēlētājs un p</w:t>
      </w:r>
      <w:r w:rsidRPr="00B37268">
        <w:t>rasmju konkursu uzvarētāji tiks atalgoti ar balvām. Balvas nodrošina t</w:t>
      </w:r>
      <w:r w:rsidR="001470FD" w:rsidRPr="00B37268">
        <w:t xml:space="preserve">urnīra organizatori. </w:t>
      </w:r>
    </w:p>
    <w:p w:rsidR="00431962" w:rsidRDefault="00431962" w:rsidP="00431962"/>
    <w:p w:rsidR="00431962" w:rsidRDefault="00431962" w:rsidP="00431962">
      <w:pPr>
        <w:jc w:val="center"/>
        <w:rPr>
          <w:b/>
        </w:rPr>
      </w:pPr>
      <w:r>
        <w:rPr>
          <w:b/>
        </w:rPr>
        <w:t>UZŅEMŠANA</w:t>
      </w:r>
    </w:p>
    <w:p w:rsidR="00431962" w:rsidRDefault="00431962" w:rsidP="00431962">
      <w:pPr>
        <w:jc w:val="center"/>
        <w:rPr>
          <w:b/>
        </w:rPr>
      </w:pPr>
    </w:p>
    <w:p w:rsidR="00431962" w:rsidRDefault="00431962" w:rsidP="00431962">
      <w:r>
        <w:rPr>
          <w:b/>
        </w:rPr>
        <w:t xml:space="preserve">   </w:t>
      </w:r>
      <w:r>
        <w:t xml:space="preserve">Visus komandējuma izdevumus sedz komandējošā organizācija. Dalības maksa </w:t>
      </w:r>
      <w:r w:rsidR="001470FD">
        <w:t>vienai komandai</w:t>
      </w:r>
      <w:r>
        <w:t xml:space="preserve"> turnīrā </w:t>
      </w:r>
      <w:r>
        <w:rPr>
          <w:b/>
        </w:rPr>
        <w:t>80.00</w:t>
      </w:r>
      <w:r w:rsidRPr="00041768">
        <w:rPr>
          <w:b/>
        </w:rPr>
        <w:t xml:space="preserve"> EUR</w:t>
      </w:r>
      <w:r w:rsidRPr="00041768">
        <w:t>,</w:t>
      </w:r>
      <w:r>
        <w:t xml:space="preserve"> kas apmaksājama līdz 2020. gada 10.septembrim ar pārskaitījumu ( no Jūsu puses atsūtot skolas, kluba rekvizītus elektroniski </w:t>
      </w:r>
      <w:hyperlink r:id="rId6" w:history="1">
        <w:r>
          <w:rPr>
            <w:rStyle w:val="Hyperlink"/>
          </w:rPr>
          <w:t>agnisbekeris@inbox.lv</w:t>
        </w:r>
      </w:hyperlink>
      <w:r>
        <w:t>, lai varētu sagatavot rēķinu) vai garantijas vēstuli par apmaksu iebraukšanas dienā skaidrā naudā).</w:t>
      </w:r>
    </w:p>
    <w:p w:rsidR="00431962" w:rsidRDefault="00431962" w:rsidP="00431962"/>
    <w:p w:rsidR="00431962" w:rsidRDefault="00431962" w:rsidP="00431962"/>
    <w:p w:rsidR="00431962" w:rsidRPr="007E270B" w:rsidRDefault="00431962" w:rsidP="00431962">
      <w:pPr>
        <w:jc w:val="center"/>
        <w:rPr>
          <w:b/>
        </w:rPr>
      </w:pPr>
      <w:r w:rsidRPr="00F17EE3">
        <w:rPr>
          <w:b/>
        </w:rPr>
        <w:t>NAKTSMĪTNES</w:t>
      </w:r>
    </w:p>
    <w:p w:rsidR="00431962" w:rsidRPr="00F17EE3" w:rsidRDefault="00431962" w:rsidP="00431962">
      <w:pPr>
        <w:rPr>
          <w:sz w:val="22"/>
          <w:szCs w:val="22"/>
        </w:rPr>
      </w:pPr>
    </w:p>
    <w:p w:rsidR="00431962" w:rsidRPr="00C428C4" w:rsidRDefault="00431962" w:rsidP="00431962">
      <w:pPr>
        <w:ind w:firstLine="284"/>
      </w:pPr>
      <w:r>
        <w:t xml:space="preserve">„Hotel Madona” </w:t>
      </w:r>
      <w:r w:rsidR="001470FD" w:rsidRPr="00B37268">
        <w:rPr>
          <w:b/>
        </w:rPr>
        <w:t>13</w:t>
      </w:r>
      <w:r w:rsidRPr="001470FD">
        <w:rPr>
          <w:color w:val="FF0000"/>
        </w:rPr>
        <w:t xml:space="preserve"> </w:t>
      </w:r>
      <w:r w:rsidRPr="001B3CAE">
        <w:rPr>
          <w:b/>
        </w:rPr>
        <w:t>EUR</w:t>
      </w:r>
      <w:r>
        <w:rPr>
          <w:b/>
        </w:rPr>
        <w:t xml:space="preserve"> </w:t>
      </w:r>
      <w:r>
        <w:t xml:space="preserve">nakts (350 m no Madonas sporta centra). </w:t>
      </w:r>
      <w:hyperlink r:id="rId7" w:history="1">
        <w:r w:rsidRPr="003150E8">
          <w:rPr>
            <w:rStyle w:val="Hyperlink"/>
          </w:rPr>
          <w:t>www.hotelmadona.lv</w:t>
        </w:r>
      </w:hyperlink>
      <w:r>
        <w:t>.</w:t>
      </w:r>
      <w:r w:rsidRPr="00C428C4">
        <w:t xml:space="preserve"> </w:t>
      </w:r>
    </w:p>
    <w:p w:rsidR="00431962" w:rsidRPr="00C428C4" w:rsidRDefault="00431962" w:rsidP="00431962"/>
    <w:p w:rsidR="00431962" w:rsidRDefault="00431962" w:rsidP="00431962">
      <w:pPr>
        <w:rPr>
          <w:b/>
        </w:rPr>
      </w:pPr>
      <w:r>
        <w:rPr>
          <w:b/>
        </w:rPr>
        <w:t>DALĪBNIEKU ĒDINĀŠANA- 4 reizes:</w:t>
      </w:r>
    </w:p>
    <w:p w:rsidR="00431962" w:rsidRDefault="00431962" w:rsidP="00431962">
      <w:pPr>
        <w:ind w:left="284"/>
      </w:pPr>
      <w:r>
        <w:t>12.09.- pusdienas, vakariņas</w:t>
      </w:r>
    </w:p>
    <w:p w:rsidR="00431962" w:rsidRDefault="00431962" w:rsidP="00431962">
      <w:pPr>
        <w:ind w:left="284"/>
      </w:pPr>
      <w:r>
        <w:t>13.09.- brokastis, pusdienas.</w:t>
      </w:r>
    </w:p>
    <w:p w:rsidR="00431962" w:rsidRDefault="00431962" w:rsidP="00431962"/>
    <w:p w:rsidR="00431962" w:rsidRDefault="00431962" w:rsidP="00431962">
      <w:pPr>
        <w:ind w:firstLine="284"/>
        <w:rPr>
          <w:b/>
        </w:rPr>
      </w:pPr>
      <w:r>
        <w:t xml:space="preserve"> </w:t>
      </w:r>
      <w:r w:rsidR="001470FD">
        <w:rPr>
          <w:b/>
        </w:rPr>
        <w:t xml:space="preserve">Kopā = </w:t>
      </w:r>
      <w:r w:rsidR="001470FD" w:rsidRPr="00B37268">
        <w:rPr>
          <w:b/>
        </w:rPr>
        <w:t>16</w:t>
      </w:r>
      <w:r>
        <w:rPr>
          <w:b/>
        </w:rPr>
        <w:t>.00 EUR</w:t>
      </w:r>
    </w:p>
    <w:p w:rsidR="00431962" w:rsidRPr="00C428C4" w:rsidRDefault="00431962" w:rsidP="00431962">
      <w:pPr>
        <w:rPr>
          <w:b/>
        </w:rPr>
      </w:pPr>
    </w:p>
    <w:p w:rsidR="00431962" w:rsidRDefault="00431962" w:rsidP="00431962"/>
    <w:p w:rsidR="00431962" w:rsidRDefault="00431962" w:rsidP="00431962">
      <w:pPr>
        <w:jc w:val="center"/>
        <w:rPr>
          <w:b/>
          <w:u w:val="single"/>
        </w:rPr>
      </w:pPr>
      <w:r w:rsidRPr="001B3CAE">
        <w:rPr>
          <w:b/>
          <w:u w:val="single"/>
        </w:rPr>
        <w:t>PIETEIKUMI</w:t>
      </w:r>
    </w:p>
    <w:p w:rsidR="00431962" w:rsidRDefault="00431962" w:rsidP="00431962">
      <w:pPr>
        <w:jc w:val="center"/>
        <w:rPr>
          <w:b/>
          <w:u w:val="single"/>
        </w:rPr>
      </w:pPr>
    </w:p>
    <w:p w:rsidR="00431962" w:rsidRDefault="00431962" w:rsidP="00431962">
      <w:r>
        <w:t xml:space="preserve">= </w:t>
      </w:r>
      <w:r w:rsidRPr="007318A8">
        <w:t>Komandas nosaukums</w:t>
      </w:r>
      <w:r>
        <w:t xml:space="preserve"> ……………………………………………</w:t>
      </w:r>
    </w:p>
    <w:p w:rsidR="00431962" w:rsidRDefault="00431962" w:rsidP="00431962">
      <w:r>
        <w:t>= Vecuma grupa ……………………………………………………</w:t>
      </w:r>
    </w:p>
    <w:p w:rsidR="00431962" w:rsidRDefault="00431962" w:rsidP="00431962">
      <w:r>
        <w:t>= Atbildīgā persona ………………………………………………...</w:t>
      </w:r>
    </w:p>
    <w:p w:rsidR="00431962" w:rsidRDefault="00431962" w:rsidP="00431962">
      <w:r>
        <w:t xml:space="preserve">= </w:t>
      </w:r>
      <w:r w:rsidRPr="005F4B0E">
        <w:t>Kontak</w:t>
      </w:r>
      <w:r>
        <w:t>ttelefons…………………………………………………...</w:t>
      </w:r>
    </w:p>
    <w:p w:rsidR="00431962" w:rsidRDefault="00431962" w:rsidP="00431962">
      <w:r>
        <w:t>= E pasta adrese……………………………………………………..</w:t>
      </w:r>
    </w:p>
    <w:p w:rsidR="00431962" w:rsidRDefault="00431962" w:rsidP="00431962">
      <w:r>
        <w:t>= Dalībnieku ēdināšana, personu skaits……………………………..</w:t>
      </w:r>
    </w:p>
    <w:p w:rsidR="00431962" w:rsidRDefault="00431962" w:rsidP="00431962">
      <w:r>
        <w:t>= Dalībnieku skaits naktsmītnēs viesnīcā Madona………………....</w:t>
      </w:r>
    </w:p>
    <w:p w:rsidR="00431962" w:rsidRPr="007318A8" w:rsidRDefault="00431962" w:rsidP="00431962"/>
    <w:p w:rsidR="00431962" w:rsidRPr="001B3CAE" w:rsidRDefault="00431962" w:rsidP="00431962">
      <w:pPr>
        <w:jc w:val="center"/>
        <w:rPr>
          <w:b/>
          <w:u w:val="single"/>
        </w:rPr>
      </w:pPr>
    </w:p>
    <w:p w:rsidR="00431962" w:rsidRDefault="00431962" w:rsidP="00431962">
      <w:pPr>
        <w:jc w:val="center"/>
        <w:rPr>
          <w:u w:val="single"/>
        </w:rPr>
      </w:pPr>
      <w:r w:rsidRPr="001B3CAE">
        <w:rPr>
          <w:u w:val="single"/>
        </w:rPr>
        <w:t xml:space="preserve">Piedalīšanās turnīrā komandām </w:t>
      </w:r>
      <w:r w:rsidRPr="001B3CAE">
        <w:rPr>
          <w:b/>
          <w:u w:val="single"/>
        </w:rPr>
        <w:t>obligāti</w:t>
      </w:r>
      <w:r>
        <w:rPr>
          <w:u w:val="single"/>
        </w:rPr>
        <w:t xml:space="preserve"> elektroniski</w:t>
      </w:r>
      <w:r w:rsidRPr="001B3CAE">
        <w:rPr>
          <w:u w:val="single"/>
        </w:rPr>
        <w:t xml:space="preserve"> jāapstiprina ne vēlāk kā līdz </w:t>
      </w:r>
    </w:p>
    <w:p w:rsidR="00431962" w:rsidRPr="005B37A5" w:rsidRDefault="00431962" w:rsidP="005B37A5">
      <w:pPr>
        <w:jc w:val="center"/>
        <w:rPr>
          <w:b/>
          <w:i/>
          <w:sz w:val="52"/>
          <w:szCs w:val="52"/>
          <w:u w:val="single"/>
        </w:rPr>
      </w:pPr>
      <w:r>
        <w:rPr>
          <w:b/>
          <w:i/>
          <w:sz w:val="44"/>
          <w:szCs w:val="44"/>
          <w:u w:val="single"/>
        </w:rPr>
        <w:t>2020</w:t>
      </w:r>
      <w:r w:rsidRPr="00EC4CFE">
        <w:rPr>
          <w:b/>
          <w:i/>
          <w:sz w:val="44"/>
          <w:szCs w:val="44"/>
          <w:u w:val="single"/>
        </w:rPr>
        <w:t>.gada</w:t>
      </w:r>
      <w:r w:rsidRPr="00370A75">
        <w:rPr>
          <w:b/>
          <w:i/>
          <w:sz w:val="52"/>
          <w:szCs w:val="52"/>
          <w:u w:val="single"/>
        </w:rPr>
        <w:t xml:space="preserve"> </w:t>
      </w:r>
      <w:r>
        <w:rPr>
          <w:b/>
          <w:i/>
          <w:sz w:val="52"/>
          <w:szCs w:val="52"/>
          <w:u w:val="single"/>
        </w:rPr>
        <w:t>1.septembrim</w:t>
      </w:r>
      <w:r w:rsidRPr="00370A75">
        <w:rPr>
          <w:b/>
          <w:i/>
          <w:sz w:val="52"/>
          <w:szCs w:val="52"/>
          <w:u w:val="single"/>
        </w:rPr>
        <w:t xml:space="preserve"> !!!</w:t>
      </w:r>
    </w:p>
    <w:p w:rsidR="003108E2" w:rsidRDefault="003108E2"/>
    <w:sectPr w:rsidR="003108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DD7CE7"/>
    <w:multiLevelType w:val="hybridMultilevel"/>
    <w:tmpl w:val="CD723A54"/>
    <w:lvl w:ilvl="0" w:tplc="A4FCF67E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42"/>
    <w:rsid w:val="000C0542"/>
    <w:rsid w:val="001470FD"/>
    <w:rsid w:val="00225C58"/>
    <w:rsid w:val="003108E2"/>
    <w:rsid w:val="00431962"/>
    <w:rsid w:val="005B37A5"/>
    <w:rsid w:val="00AA2BB1"/>
    <w:rsid w:val="00B37268"/>
    <w:rsid w:val="00C1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E32CA-71CA-40DB-AA30-F053E93D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319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37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2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268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telmadon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nisbekeris@inbox.lv" TargetMode="External"/><Relationship Id="rId5" Type="http://schemas.openxmlformats.org/officeDocument/2006/relationships/hyperlink" Target="mailto:agnisbekeris@inbox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2746</Words>
  <Characters>1566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AGNIS BEĶERIS</dc:creator>
  <cp:keywords/>
  <dc:description/>
  <cp:lastModifiedBy>AGNIS BEĶERIS</cp:lastModifiedBy>
  <cp:revision>9</cp:revision>
  <cp:lastPrinted>2020-07-22T07:15:00Z</cp:lastPrinted>
  <dcterms:created xsi:type="dcterms:W3CDTF">2020-07-21T09:05:00Z</dcterms:created>
  <dcterms:modified xsi:type="dcterms:W3CDTF">2020-07-22T07:57:00Z</dcterms:modified>
</cp:coreProperties>
</file>